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EB" w:rsidRDefault="00A642EB" w:rsidP="00627201">
      <w:pPr>
        <w:widowControl w:val="0"/>
        <w:autoSpaceDE w:val="0"/>
        <w:autoSpaceDN w:val="0"/>
        <w:adjustRightInd w:val="0"/>
        <w:rPr>
          <w:rFonts w:ascii="Lucida Grande" w:hAnsi="Lucida Grande" w:cs="Lucida Grande"/>
          <w:color w:val="262626"/>
          <w:sz w:val="28"/>
          <w:szCs w:val="28"/>
        </w:rPr>
      </w:pPr>
      <w:r>
        <w:rPr>
          <w:rFonts w:ascii="Lucida Grande" w:hAnsi="Lucida Grande" w:cs="Lucida Grande"/>
          <w:color w:val="262626"/>
          <w:sz w:val="28"/>
          <w:szCs w:val="28"/>
        </w:rPr>
        <w:fldChar w:fldCharType="begin"/>
      </w:r>
      <w:r>
        <w:rPr>
          <w:rFonts w:ascii="Lucida Grande" w:hAnsi="Lucida Grande" w:cs="Lucida Grande"/>
          <w:color w:val="262626"/>
          <w:sz w:val="28"/>
          <w:szCs w:val="28"/>
        </w:rPr>
        <w:instrText xml:space="preserve"> HYPERLINK "</w:instrText>
      </w:r>
      <w:r w:rsidRPr="00A642EB">
        <w:rPr>
          <w:rFonts w:ascii="Lucida Grande" w:hAnsi="Lucida Grande" w:cs="Lucida Grande"/>
          <w:color w:val="262626"/>
          <w:sz w:val="28"/>
          <w:szCs w:val="28"/>
        </w:rPr>
        <w:instrText>http://www.classical.net/music/recs/reviews/s/snl92177blua.php</w:instrText>
      </w:r>
      <w:r>
        <w:rPr>
          <w:rFonts w:ascii="Lucida Grande" w:hAnsi="Lucida Grande" w:cs="Lucida Grande"/>
          <w:color w:val="262626"/>
          <w:sz w:val="28"/>
          <w:szCs w:val="28"/>
        </w:rPr>
        <w:instrText xml:space="preserve">" </w:instrText>
      </w:r>
      <w:r w:rsidRPr="005E5505">
        <w:rPr>
          <w:rFonts w:ascii="Lucida Grande" w:hAnsi="Lucida Grande" w:cs="Lucida Grande"/>
          <w:color w:val="262626"/>
          <w:sz w:val="28"/>
          <w:szCs w:val="28"/>
        </w:rPr>
      </w:r>
      <w:r>
        <w:rPr>
          <w:rFonts w:ascii="Lucida Grande" w:hAnsi="Lucida Grande" w:cs="Lucida Grande"/>
          <w:color w:val="262626"/>
          <w:sz w:val="28"/>
          <w:szCs w:val="28"/>
        </w:rPr>
        <w:fldChar w:fldCharType="separate"/>
      </w:r>
      <w:r w:rsidRPr="005E5505">
        <w:rPr>
          <w:rStyle w:val="Hyperlink"/>
          <w:rFonts w:ascii="Lucida Grande" w:hAnsi="Lucida Grande" w:cs="Lucida Grande"/>
          <w:sz w:val="28"/>
          <w:szCs w:val="28"/>
        </w:rPr>
        <w:t>http://www.classical.net/music/recs/reviews/s/snl92177blua.php</w:t>
      </w:r>
      <w:r>
        <w:rPr>
          <w:rFonts w:ascii="Lucida Grande" w:hAnsi="Lucida Grande" w:cs="Lucida Grande"/>
          <w:color w:val="262626"/>
          <w:sz w:val="28"/>
          <w:szCs w:val="28"/>
        </w:rPr>
        <w:fldChar w:fldCharType="end"/>
      </w:r>
    </w:p>
    <w:p w:rsidR="00A642EB" w:rsidRDefault="00A642EB" w:rsidP="00627201">
      <w:pPr>
        <w:widowControl w:val="0"/>
        <w:autoSpaceDE w:val="0"/>
        <w:autoSpaceDN w:val="0"/>
        <w:adjustRightInd w:val="0"/>
        <w:rPr>
          <w:rFonts w:ascii="Lucida Grande" w:hAnsi="Lucida Grande" w:cs="Lucida Grande"/>
          <w:color w:val="262626"/>
          <w:sz w:val="28"/>
          <w:szCs w:val="28"/>
        </w:rPr>
      </w:pPr>
    </w:p>
    <w:p w:rsidR="00A642EB" w:rsidRDefault="00627201" w:rsidP="00627201">
      <w:pPr>
        <w:widowControl w:val="0"/>
        <w:autoSpaceDE w:val="0"/>
        <w:autoSpaceDN w:val="0"/>
        <w:adjustRightInd w:val="0"/>
        <w:rPr>
          <w:rFonts w:ascii="Lucida Grande" w:hAnsi="Lucida Grande" w:cs="Lucida Grande"/>
          <w:color w:val="262626"/>
          <w:sz w:val="28"/>
          <w:szCs w:val="28"/>
        </w:rPr>
      </w:pPr>
      <w:r>
        <w:rPr>
          <w:rFonts w:ascii="Lucida Grande" w:hAnsi="Lucida Grande" w:cs="Lucida Grande"/>
          <w:color w:val="262626"/>
          <w:sz w:val="28"/>
          <w:szCs w:val="28"/>
        </w:rPr>
        <w:t xml:space="preserve">From Brian </w:t>
      </w:r>
      <w:proofErr w:type="spellStart"/>
      <w:r>
        <w:rPr>
          <w:rFonts w:ascii="Lucida Grande" w:hAnsi="Lucida Grande" w:cs="Lucida Grande"/>
          <w:color w:val="262626"/>
          <w:sz w:val="28"/>
          <w:szCs w:val="28"/>
        </w:rPr>
        <w:t>Wigman's</w:t>
      </w:r>
      <w:proofErr w:type="spellEnd"/>
      <w:r>
        <w:rPr>
          <w:rFonts w:ascii="Lucida Grande" w:hAnsi="Lucida Grande" w:cs="Lucida Grande"/>
          <w:color w:val="262626"/>
          <w:sz w:val="28"/>
          <w:szCs w:val="28"/>
        </w:rPr>
        <w:t xml:space="preserve"> review of Poems and Prayers on classical.net:</w:t>
      </w:r>
    </w:p>
    <w:p w:rsidR="00A642EB" w:rsidRDefault="00A642EB" w:rsidP="00627201">
      <w:pPr>
        <w:widowControl w:val="0"/>
        <w:autoSpaceDE w:val="0"/>
        <w:autoSpaceDN w:val="0"/>
        <w:adjustRightInd w:val="0"/>
        <w:rPr>
          <w:rFonts w:ascii="Lucida Grande" w:hAnsi="Lucida Grande" w:cs="Lucida Grande"/>
          <w:color w:val="262626"/>
          <w:sz w:val="28"/>
          <w:szCs w:val="28"/>
        </w:rPr>
      </w:pPr>
    </w:p>
    <w:p w:rsidR="00A642EB" w:rsidRDefault="00A642EB" w:rsidP="00A642EB">
      <w:pPr>
        <w:widowControl w:val="0"/>
        <w:autoSpaceDE w:val="0"/>
        <w:autoSpaceDN w:val="0"/>
        <w:adjustRightInd w:val="0"/>
        <w:rPr>
          <w:rFonts w:ascii="Verdana" w:hAnsi="Verdana" w:cs="Verdana"/>
          <w:b/>
          <w:bCs/>
          <w:color w:val="2C2F2A"/>
        </w:rPr>
      </w:pPr>
      <w:r>
        <w:rPr>
          <w:rFonts w:ascii="Verdana" w:hAnsi="Verdana" w:cs="Verdana"/>
          <w:b/>
          <w:bCs/>
          <w:i/>
          <w:iCs/>
          <w:color w:val="2C2F2A"/>
        </w:rPr>
        <w:t>Poems and Prayers</w:t>
      </w:r>
    </w:p>
    <w:p w:rsidR="00A642EB" w:rsidRDefault="00A642EB" w:rsidP="00A642EB">
      <w:pPr>
        <w:widowControl w:val="0"/>
        <w:numPr>
          <w:ilvl w:val="0"/>
          <w:numId w:val="1"/>
        </w:numPr>
        <w:tabs>
          <w:tab w:val="left" w:pos="220"/>
          <w:tab w:val="left" w:pos="720"/>
        </w:tabs>
        <w:autoSpaceDE w:val="0"/>
        <w:autoSpaceDN w:val="0"/>
        <w:adjustRightInd w:val="0"/>
        <w:ind w:hanging="720"/>
        <w:rPr>
          <w:rFonts w:ascii="Verdana" w:hAnsi="Verdana" w:cs="Verdana"/>
          <w:sz w:val="20"/>
          <w:szCs w:val="20"/>
        </w:rPr>
      </w:pPr>
      <w:r>
        <w:rPr>
          <w:rFonts w:ascii="Verdana" w:hAnsi="Verdana" w:cs="Verdana"/>
          <w:sz w:val="20"/>
          <w:szCs w:val="20"/>
        </w:rPr>
        <w:t>Concerto for B-Flat Clarinet &amp; Orchestra "</w:t>
      </w:r>
      <w:proofErr w:type="spellStart"/>
      <w:r>
        <w:rPr>
          <w:rFonts w:ascii="Verdana" w:hAnsi="Verdana" w:cs="Verdana"/>
          <w:sz w:val="20"/>
          <w:szCs w:val="20"/>
        </w:rPr>
        <w:t>Tahrir</w:t>
      </w:r>
      <w:proofErr w:type="spellEnd"/>
      <w:r>
        <w:rPr>
          <w:rFonts w:ascii="Verdana" w:hAnsi="Verdana" w:cs="Verdana"/>
          <w:sz w:val="20"/>
          <w:szCs w:val="20"/>
        </w:rPr>
        <w:t>" *</w:t>
      </w:r>
    </w:p>
    <w:p w:rsidR="00A642EB" w:rsidRDefault="00A642EB" w:rsidP="00A642EB">
      <w:pPr>
        <w:widowControl w:val="0"/>
        <w:numPr>
          <w:ilvl w:val="0"/>
          <w:numId w:val="1"/>
        </w:numPr>
        <w:tabs>
          <w:tab w:val="left" w:pos="220"/>
          <w:tab w:val="left" w:pos="720"/>
        </w:tabs>
        <w:autoSpaceDE w:val="0"/>
        <w:autoSpaceDN w:val="0"/>
        <w:adjustRightInd w:val="0"/>
        <w:ind w:hanging="720"/>
        <w:rPr>
          <w:rFonts w:ascii="Verdana" w:hAnsi="Verdana" w:cs="Verdana"/>
          <w:sz w:val="20"/>
          <w:szCs w:val="20"/>
        </w:rPr>
      </w:pPr>
      <w:r>
        <w:rPr>
          <w:rFonts w:ascii="Verdana" w:hAnsi="Verdana" w:cs="Verdana"/>
          <w:sz w:val="20"/>
          <w:szCs w:val="20"/>
        </w:rPr>
        <w:t>Symphony #3 "Poems and Prayers"</w:t>
      </w:r>
    </w:p>
    <w:p w:rsidR="00A642EB" w:rsidRDefault="00A642EB" w:rsidP="00A642EB">
      <w:pPr>
        <w:widowControl w:val="0"/>
        <w:autoSpaceDE w:val="0"/>
        <w:autoSpaceDN w:val="0"/>
        <w:adjustRightInd w:val="0"/>
        <w:spacing w:after="100"/>
        <w:rPr>
          <w:rFonts w:ascii="Verdana" w:hAnsi="Verdana" w:cs="Verdana"/>
          <w:b/>
          <w:bCs/>
          <w:color w:val="2C2F2A"/>
          <w:sz w:val="20"/>
          <w:szCs w:val="20"/>
        </w:rPr>
      </w:pPr>
      <w:r>
        <w:rPr>
          <w:rFonts w:ascii="Verdana" w:hAnsi="Verdana" w:cs="Verdana"/>
          <w:b/>
          <w:bCs/>
          <w:color w:val="2C2F2A"/>
          <w:sz w:val="20"/>
          <w:szCs w:val="20"/>
        </w:rPr>
        <w:t xml:space="preserve">* David </w:t>
      </w:r>
      <w:proofErr w:type="spellStart"/>
      <w:r>
        <w:rPr>
          <w:rFonts w:ascii="Verdana" w:hAnsi="Verdana" w:cs="Verdana"/>
          <w:b/>
          <w:bCs/>
          <w:color w:val="2C2F2A"/>
          <w:sz w:val="20"/>
          <w:szCs w:val="20"/>
        </w:rPr>
        <w:t>Krakauer</w:t>
      </w:r>
      <w:proofErr w:type="spellEnd"/>
      <w:r>
        <w:rPr>
          <w:rFonts w:ascii="Verdana" w:hAnsi="Verdana" w:cs="Verdana"/>
          <w:b/>
          <w:bCs/>
          <w:color w:val="2C2F2A"/>
          <w:sz w:val="20"/>
          <w:szCs w:val="20"/>
        </w:rPr>
        <w:t xml:space="preserve">, clarinet; </w:t>
      </w:r>
      <w:r>
        <w:rPr>
          <w:rFonts w:ascii="Lucida Grande" w:hAnsi="Lucida Grande" w:cs="Lucida Grande"/>
          <w:b/>
          <w:bCs/>
          <w:color w:val="2C2F2A"/>
          <w:sz w:val="20"/>
          <w:szCs w:val="20"/>
        </w:rPr>
        <w:t> </w:t>
      </w:r>
      <w:r>
        <w:rPr>
          <w:rFonts w:ascii="Verdana" w:hAnsi="Verdana" w:cs="Verdana"/>
          <w:b/>
          <w:bCs/>
          <w:color w:val="2C2F2A"/>
          <w:sz w:val="20"/>
          <w:szCs w:val="20"/>
        </w:rPr>
        <w:t>Sasha Cooke, mezzo-</w:t>
      </w:r>
      <w:proofErr w:type="spellStart"/>
      <w:r>
        <w:rPr>
          <w:rFonts w:ascii="Verdana" w:hAnsi="Verdana" w:cs="Verdana"/>
          <w:b/>
          <w:bCs/>
          <w:color w:val="2C2F2A"/>
          <w:sz w:val="20"/>
          <w:szCs w:val="20"/>
        </w:rPr>
        <w:t>soprano</w:t>
      </w:r>
      <w:proofErr w:type="spellEnd"/>
      <w:r>
        <w:rPr>
          <w:rFonts w:ascii="Verdana" w:hAnsi="Verdana" w:cs="Verdana"/>
          <w:b/>
          <w:bCs/>
          <w:color w:val="2C2F2A"/>
          <w:sz w:val="20"/>
          <w:szCs w:val="20"/>
        </w:rPr>
        <w:t xml:space="preserve">; </w:t>
      </w:r>
      <w:r>
        <w:rPr>
          <w:rFonts w:ascii="Lucida Grande" w:hAnsi="Lucida Grande" w:cs="Lucida Grande"/>
          <w:b/>
          <w:bCs/>
          <w:color w:val="2C2F2A"/>
          <w:sz w:val="20"/>
          <w:szCs w:val="20"/>
        </w:rPr>
        <w:t> </w:t>
      </w:r>
      <w:r>
        <w:rPr>
          <w:rFonts w:ascii="Verdana" w:hAnsi="Verdana" w:cs="Verdana"/>
          <w:b/>
          <w:bCs/>
          <w:color w:val="2C2F2A"/>
          <w:sz w:val="20"/>
          <w:szCs w:val="20"/>
        </w:rPr>
        <w:t xml:space="preserve">David </w:t>
      </w:r>
      <w:proofErr w:type="spellStart"/>
      <w:r>
        <w:rPr>
          <w:rFonts w:ascii="Verdana" w:hAnsi="Verdana" w:cs="Verdana"/>
          <w:b/>
          <w:bCs/>
          <w:color w:val="2C2F2A"/>
          <w:sz w:val="20"/>
          <w:szCs w:val="20"/>
        </w:rPr>
        <w:t>Kravitz</w:t>
      </w:r>
      <w:proofErr w:type="spellEnd"/>
      <w:r>
        <w:rPr>
          <w:rFonts w:ascii="Verdana" w:hAnsi="Verdana" w:cs="Verdana"/>
          <w:b/>
          <w:bCs/>
          <w:color w:val="2C2F2A"/>
          <w:sz w:val="20"/>
          <w:szCs w:val="20"/>
        </w:rPr>
        <w:t>, baritone</w:t>
      </w:r>
      <w:r>
        <w:rPr>
          <w:rFonts w:ascii="Lucida Grande" w:hAnsi="Lucida Grande" w:cs="Lucida Grande"/>
          <w:b/>
          <w:bCs/>
          <w:color w:val="2C2F2A"/>
          <w:sz w:val="20"/>
          <w:szCs w:val="20"/>
        </w:rPr>
        <w:t> ;</w:t>
      </w:r>
      <w:r w:rsidR="000A4E39">
        <w:rPr>
          <w:rFonts w:ascii="Lucida Grande" w:hAnsi="Lucida Grande" w:cs="Lucida Grande"/>
          <w:b/>
          <w:bCs/>
          <w:color w:val="2C2F2A"/>
          <w:sz w:val="20"/>
          <w:szCs w:val="20"/>
        </w:rPr>
        <w:t xml:space="preserve"> </w:t>
      </w:r>
      <w:r>
        <w:rPr>
          <w:rFonts w:ascii="Verdana" w:hAnsi="Verdana" w:cs="Verdana"/>
          <w:b/>
          <w:bCs/>
          <w:color w:val="2C2F2A"/>
          <w:sz w:val="20"/>
          <w:szCs w:val="20"/>
        </w:rPr>
        <w:t>UCLA Chorale &amp; University Chorus</w:t>
      </w:r>
      <w:r>
        <w:rPr>
          <w:rFonts w:ascii="Lucida Grande" w:hAnsi="Lucida Grande" w:cs="Lucida Grande"/>
          <w:b/>
          <w:bCs/>
          <w:color w:val="2C2F2A"/>
          <w:sz w:val="20"/>
          <w:szCs w:val="20"/>
        </w:rPr>
        <w:t xml:space="preserve"> ; </w:t>
      </w:r>
      <w:r>
        <w:rPr>
          <w:rFonts w:ascii="Verdana" w:hAnsi="Verdana" w:cs="Verdana"/>
          <w:b/>
          <w:bCs/>
          <w:color w:val="2C2F2A"/>
          <w:sz w:val="20"/>
          <w:szCs w:val="20"/>
        </w:rPr>
        <w:t xml:space="preserve">UCLA Philharmonia/Neal </w:t>
      </w:r>
      <w:proofErr w:type="spellStart"/>
      <w:r>
        <w:rPr>
          <w:rFonts w:ascii="Verdana" w:hAnsi="Verdana" w:cs="Verdana"/>
          <w:b/>
          <w:bCs/>
          <w:color w:val="2C2F2A"/>
          <w:sz w:val="20"/>
          <w:szCs w:val="20"/>
        </w:rPr>
        <w:t>Stulberg</w:t>
      </w:r>
      <w:proofErr w:type="spellEnd"/>
      <w:r w:rsidR="000A4E39">
        <w:rPr>
          <w:rFonts w:ascii="Verdana" w:hAnsi="Verdana" w:cs="Verdana"/>
          <w:b/>
          <w:bCs/>
          <w:color w:val="2C2F2A"/>
          <w:sz w:val="20"/>
          <w:szCs w:val="20"/>
        </w:rPr>
        <w:t xml:space="preserve">; </w:t>
      </w:r>
      <w:r>
        <w:rPr>
          <w:rFonts w:ascii="Lucida Grande" w:hAnsi="Lucida Grande" w:cs="Lucida Grande"/>
          <w:b/>
          <w:bCs/>
          <w:color w:val="2C2F2A"/>
          <w:sz w:val="20"/>
          <w:szCs w:val="20"/>
        </w:rPr>
        <w:t> </w:t>
      </w:r>
      <w:proofErr w:type="spellStart"/>
      <w:r>
        <w:rPr>
          <w:rFonts w:ascii="Verdana" w:hAnsi="Verdana" w:cs="Verdana"/>
          <w:b/>
          <w:bCs/>
          <w:color w:val="2C2F2A"/>
          <w:sz w:val="20"/>
          <w:szCs w:val="20"/>
        </w:rPr>
        <w:t>Sono</w:t>
      </w:r>
      <w:proofErr w:type="spellEnd"/>
      <w:r>
        <w:rPr>
          <w:rFonts w:ascii="Verdana" w:hAnsi="Verdana" w:cs="Verdana"/>
          <w:b/>
          <w:bCs/>
          <w:color w:val="2C2F2A"/>
          <w:sz w:val="20"/>
          <w:szCs w:val="20"/>
        </w:rPr>
        <w:t xml:space="preserve"> </w:t>
      </w:r>
      <w:proofErr w:type="spellStart"/>
      <w:r>
        <w:rPr>
          <w:rFonts w:ascii="Verdana" w:hAnsi="Verdana" w:cs="Verdana"/>
          <w:b/>
          <w:bCs/>
          <w:color w:val="2C2F2A"/>
          <w:sz w:val="20"/>
          <w:szCs w:val="20"/>
        </w:rPr>
        <w:t>Luminus</w:t>
      </w:r>
      <w:proofErr w:type="spellEnd"/>
      <w:r>
        <w:rPr>
          <w:rFonts w:ascii="Verdana" w:hAnsi="Verdana" w:cs="Verdana"/>
          <w:b/>
          <w:bCs/>
          <w:color w:val="2C2F2A"/>
          <w:sz w:val="20"/>
          <w:szCs w:val="20"/>
        </w:rPr>
        <w:t xml:space="preserve"> </w:t>
      </w:r>
      <w:proofErr w:type="spellStart"/>
      <w:r>
        <w:rPr>
          <w:rFonts w:ascii="Verdana" w:hAnsi="Verdana" w:cs="Verdana"/>
          <w:b/>
          <w:bCs/>
          <w:color w:val="2C2F2A"/>
          <w:sz w:val="20"/>
          <w:szCs w:val="20"/>
        </w:rPr>
        <w:t>CD+Blu</w:t>
      </w:r>
      <w:proofErr w:type="spellEnd"/>
      <w:r>
        <w:rPr>
          <w:rFonts w:ascii="Verdana" w:hAnsi="Verdana" w:cs="Verdana"/>
          <w:b/>
          <w:bCs/>
          <w:color w:val="2C2F2A"/>
          <w:sz w:val="20"/>
          <w:szCs w:val="20"/>
        </w:rPr>
        <w:t>-ray Audio DSL-92177 70:30</w:t>
      </w:r>
    </w:p>
    <w:p w:rsidR="00A642EB" w:rsidRDefault="00A642EB" w:rsidP="00A642EB">
      <w:pPr>
        <w:widowControl w:val="0"/>
        <w:autoSpaceDE w:val="0"/>
        <w:autoSpaceDN w:val="0"/>
        <w:adjustRightInd w:val="0"/>
        <w:rPr>
          <w:rFonts w:ascii="Verdana" w:hAnsi="Verdana" w:cs="Verdana"/>
          <w:b/>
          <w:bCs/>
          <w:color w:val="535353"/>
          <w:sz w:val="14"/>
          <w:szCs w:val="14"/>
        </w:rPr>
      </w:pPr>
      <w:r>
        <w:rPr>
          <w:rFonts w:ascii="Verdana" w:hAnsi="Verdana" w:cs="Verdana"/>
          <w:b/>
          <w:bCs/>
          <w:color w:val="535353"/>
          <w:sz w:val="14"/>
          <w:szCs w:val="14"/>
        </w:rPr>
        <w:t xml:space="preserve">  </w:t>
      </w:r>
    </w:p>
    <w:p w:rsidR="00A642EB" w:rsidRDefault="00A642EB" w:rsidP="00A642EB">
      <w:pPr>
        <w:widowControl w:val="0"/>
        <w:autoSpaceDE w:val="0"/>
        <w:autoSpaceDN w:val="0"/>
        <w:adjustRightInd w:val="0"/>
        <w:spacing w:after="240"/>
        <w:jc w:val="both"/>
        <w:rPr>
          <w:rFonts w:ascii="Verdana" w:hAnsi="Verdana" w:cs="Verdana"/>
          <w:color w:val="2C2F2A"/>
          <w:sz w:val="22"/>
          <w:szCs w:val="22"/>
        </w:rPr>
      </w:pPr>
      <w:proofErr w:type="spellStart"/>
      <w:r>
        <w:rPr>
          <w:rFonts w:ascii="Verdana" w:hAnsi="Verdana" w:cs="Verdana"/>
          <w:color w:val="2C2F2A"/>
          <w:sz w:val="22"/>
          <w:szCs w:val="22"/>
        </w:rPr>
        <w:t>Sono</w:t>
      </w:r>
      <w:proofErr w:type="spellEnd"/>
      <w:r>
        <w:rPr>
          <w:rFonts w:ascii="Verdana" w:hAnsi="Verdana" w:cs="Verdana"/>
          <w:color w:val="2C2F2A"/>
          <w:sz w:val="22"/>
          <w:szCs w:val="22"/>
        </w:rPr>
        <w:t xml:space="preserve"> </w:t>
      </w:r>
      <w:proofErr w:type="spellStart"/>
      <w:r>
        <w:rPr>
          <w:rFonts w:ascii="Verdana" w:hAnsi="Verdana" w:cs="Verdana"/>
          <w:color w:val="2C2F2A"/>
          <w:sz w:val="22"/>
          <w:szCs w:val="22"/>
        </w:rPr>
        <w:t>Luminus</w:t>
      </w:r>
      <w:proofErr w:type="spellEnd"/>
      <w:r>
        <w:rPr>
          <w:rFonts w:ascii="Verdana" w:hAnsi="Verdana" w:cs="Verdana"/>
          <w:color w:val="2C2F2A"/>
          <w:sz w:val="22"/>
          <w:szCs w:val="22"/>
        </w:rPr>
        <w:t xml:space="preserve"> is a company that continues the Dorian legacy of great programming and great sound. Every few months, they send me a really interesting CD/</w:t>
      </w:r>
      <w:proofErr w:type="spellStart"/>
      <w:r>
        <w:rPr>
          <w:rFonts w:ascii="Verdana" w:hAnsi="Verdana" w:cs="Verdana"/>
          <w:color w:val="2C2F2A"/>
          <w:sz w:val="22"/>
          <w:szCs w:val="22"/>
        </w:rPr>
        <w:t>Blu</w:t>
      </w:r>
      <w:proofErr w:type="spellEnd"/>
      <w:r>
        <w:rPr>
          <w:rFonts w:ascii="Verdana" w:hAnsi="Verdana" w:cs="Verdana"/>
          <w:color w:val="2C2F2A"/>
          <w:sz w:val="22"/>
          <w:szCs w:val="22"/>
        </w:rPr>
        <w:t xml:space="preserve">-Ray combo pack, and this month, I got two. Both are outstanding, full to the brim with music, and entirely worthy of a listen if you care about music generally. The first disc I received is devoted to Arab-American composer Mohammad </w:t>
      </w:r>
      <w:proofErr w:type="spellStart"/>
      <w:r>
        <w:rPr>
          <w:rFonts w:ascii="Verdana" w:hAnsi="Verdana" w:cs="Verdana"/>
          <w:color w:val="2C2F2A"/>
          <w:sz w:val="22"/>
          <w:szCs w:val="22"/>
        </w:rPr>
        <w:t>Fairouz</w:t>
      </w:r>
      <w:proofErr w:type="spellEnd"/>
      <w:r>
        <w:rPr>
          <w:rFonts w:ascii="Verdana" w:hAnsi="Verdana" w:cs="Verdana"/>
          <w:color w:val="2C2F2A"/>
          <w:sz w:val="22"/>
          <w:szCs w:val="22"/>
        </w:rPr>
        <w:t xml:space="preserve">. In an age where </w:t>
      </w:r>
      <w:proofErr w:type="gramStart"/>
      <w:r>
        <w:rPr>
          <w:rFonts w:ascii="Verdana" w:hAnsi="Verdana" w:cs="Verdana"/>
          <w:color w:val="2C2F2A"/>
          <w:sz w:val="22"/>
          <w:szCs w:val="22"/>
        </w:rPr>
        <w:t>hot-shot</w:t>
      </w:r>
      <w:proofErr w:type="gramEnd"/>
      <w:r>
        <w:rPr>
          <w:rFonts w:ascii="Verdana" w:hAnsi="Verdana" w:cs="Verdana"/>
          <w:color w:val="2C2F2A"/>
          <w:sz w:val="22"/>
          <w:szCs w:val="22"/>
        </w:rPr>
        <w:t xml:space="preserve"> conductors and artists are hurriedly gathering Middle-Easterners to play music together (albeit generally well and with good intentions), it's refreshing to see a label pay tribute to someone who is </w:t>
      </w:r>
      <w:r>
        <w:rPr>
          <w:rFonts w:ascii="Verdana" w:hAnsi="Verdana" w:cs="Verdana"/>
          <w:i/>
          <w:iCs/>
          <w:color w:val="2C2F2A"/>
          <w:sz w:val="22"/>
          <w:szCs w:val="22"/>
        </w:rPr>
        <w:t>writing</w:t>
      </w:r>
      <w:r>
        <w:rPr>
          <w:rFonts w:ascii="Verdana" w:hAnsi="Verdana" w:cs="Verdana"/>
          <w:color w:val="2C2F2A"/>
          <w:sz w:val="22"/>
          <w:szCs w:val="22"/>
        </w:rPr>
        <w:t xml:space="preserve"> music. The major labels would never do it, but credit </w:t>
      </w:r>
      <w:proofErr w:type="spellStart"/>
      <w:r>
        <w:rPr>
          <w:rFonts w:ascii="Verdana" w:hAnsi="Verdana" w:cs="Verdana"/>
          <w:color w:val="2C2F2A"/>
          <w:sz w:val="22"/>
          <w:szCs w:val="22"/>
        </w:rPr>
        <w:t>Sono</w:t>
      </w:r>
      <w:proofErr w:type="spellEnd"/>
      <w:r>
        <w:rPr>
          <w:rFonts w:ascii="Verdana" w:hAnsi="Verdana" w:cs="Verdana"/>
          <w:color w:val="2C2F2A"/>
          <w:sz w:val="22"/>
          <w:szCs w:val="22"/>
        </w:rPr>
        <w:t xml:space="preserve"> </w:t>
      </w:r>
      <w:proofErr w:type="spellStart"/>
      <w:r>
        <w:rPr>
          <w:rFonts w:ascii="Verdana" w:hAnsi="Verdana" w:cs="Verdana"/>
          <w:color w:val="2C2F2A"/>
          <w:sz w:val="22"/>
          <w:szCs w:val="22"/>
        </w:rPr>
        <w:t>Luminus</w:t>
      </w:r>
      <w:proofErr w:type="spellEnd"/>
      <w:r>
        <w:rPr>
          <w:rFonts w:ascii="Verdana" w:hAnsi="Verdana" w:cs="Verdana"/>
          <w:color w:val="2C2F2A"/>
          <w:sz w:val="22"/>
          <w:szCs w:val="22"/>
        </w:rPr>
        <w:t xml:space="preserve"> for being adventurous. I don't own a </w:t>
      </w:r>
      <w:proofErr w:type="spellStart"/>
      <w:r>
        <w:rPr>
          <w:rFonts w:ascii="Verdana" w:hAnsi="Verdana" w:cs="Verdana"/>
          <w:color w:val="2C2F2A"/>
          <w:sz w:val="22"/>
          <w:szCs w:val="22"/>
        </w:rPr>
        <w:t>Blu</w:t>
      </w:r>
      <w:proofErr w:type="spellEnd"/>
      <w:r>
        <w:rPr>
          <w:rFonts w:ascii="Verdana" w:hAnsi="Verdana" w:cs="Verdana"/>
          <w:color w:val="2C2F2A"/>
          <w:sz w:val="22"/>
          <w:szCs w:val="22"/>
        </w:rPr>
        <w:t xml:space="preserve">-ray player, but if you do, you get both the standard CD and a </w:t>
      </w:r>
      <w:proofErr w:type="spellStart"/>
      <w:r>
        <w:rPr>
          <w:rFonts w:ascii="Verdana" w:hAnsi="Verdana" w:cs="Verdana"/>
          <w:color w:val="2C2F2A"/>
          <w:sz w:val="22"/>
          <w:szCs w:val="22"/>
        </w:rPr>
        <w:t>Blu</w:t>
      </w:r>
      <w:proofErr w:type="spellEnd"/>
      <w:r>
        <w:rPr>
          <w:rFonts w:ascii="Verdana" w:hAnsi="Verdana" w:cs="Verdana"/>
          <w:color w:val="2C2F2A"/>
          <w:sz w:val="22"/>
          <w:szCs w:val="22"/>
        </w:rPr>
        <w:t>-ray copy, which should please general listeners and audiophiles alike. The music is equally universal, which I daresay is more to the point.</w:t>
      </w:r>
    </w:p>
    <w:p w:rsidR="00A642EB" w:rsidRDefault="00A642EB" w:rsidP="00A642EB">
      <w:pPr>
        <w:widowControl w:val="0"/>
        <w:autoSpaceDE w:val="0"/>
        <w:autoSpaceDN w:val="0"/>
        <w:adjustRightInd w:val="0"/>
        <w:spacing w:after="240"/>
        <w:jc w:val="both"/>
        <w:rPr>
          <w:rFonts w:ascii="Verdana" w:hAnsi="Verdana" w:cs="Verdana"/>
          <w:color w:val="2C2F2A"/>
          <w:sz w:val="22"/>
          <w:szCs w:val="22"/>
        </w:rPr>
      </w:pPr>
      <w:r>
        <w:rPr>
          <w:rFonts w:ascii="Verdana" w:hAnsi="Verdana" w:cs="Verdana"/>
          <w:color w:val="2C2F2A"/>
          <w:sz w:val="22"/>
          <w:szCs w:val="22"/>
        </w:rPr>
        <w:t xml:space="preserve">This is not just an "East Meets West" project by any means. Nor do you really need to get political. </w:t>
      </w:r>
      <w:r w:rsidRPr="000A4E39">
        <w:rPr>
          <w:rFonts w:ascii="Verdana" w:hAnsi="Verdana" w:cs="Verdana"/>
          <w:color w:val="2C2F2A"/>
          <w:sz w:val="22"/>
          <w:szCs w:val="22"/>
        </w:rPr>
        <w:t xml:space="preserve">Yes, the </w:t>
      </w:r>
      <w:r w:rsidRPr="000A4E39">
        <w:rPr>
          <w:rFonts w:ascii="Verdana" w:hAnsi="Verdana" w:cs="Verdana"/>
          <w:i/>
          <w:iCs/>
          <w:color w:val="2C2F2A"/>
          <w:sz w:val="22"/>
          <w:szCs w:val="22"/>
        </w:rPr>
        <w:t>Concerto</w:t>
      </w:r>
      <w:r w:rsidRPr="000A4E39">
        <w:rPr>
          <w:rFonts w:ascii="Verdana" w:hAnsi="Verdana" w:cs="Verdana"/>
          <w:color w:val="2C2F2A"/>
          <w:sz w:val="22"/>
          <w:szCs w:val="22"/>
        </w:rPr>
        <w:t xml:space="preserve"> is reflective of the conflicts recently in Egypt, and </w:t>
      </w:r>
      <w:r w:rsidRPr="000A4E39">
        <w:rPr>
          <w:rFonts w:ascii="Verdana" w:hAnsi="Verdana" w:cs="Verdana"/>
          <w:i/>
          <w:iCs/>
          <w:color w:val="2C2F2A"/>
          <w:sz w:val="22"/>
          <w:szCs w:val="22"/>
        </w:rPr>
        <w:t>yes…</w:t>
      </w:r>
      <w:r w:rsidRPr="000A4E39">
        <w:rPr>
          <w:rFonts w:ascii="Verdana" w:hAnsi="Verdana" w:cs="Verdana"/>
          <w:color w:val="2C2F2A"/>
          <w:sz w:val="22"/>
          <w:szCs w:val="22"/>
        </w:rPr>
        <w:t xml:space="preserve"> the </w:t>
      </w:r>
      <w:r w:rsidRPr="000A4E39">
        <w:rPr>
          <w:rFonts w:ascii="Verdana" w:hAnsi="Verdana" w:cs="Verdana"/>
          <w:i/>
          <w:iCs/>
          <w:color w:val="2C2F2A"/>
          <w:sz w:val="22"/>
          <w:szCs w:val="22"/>
        </w:rPr>
        <w:t>Symphony</w:t>
      </w:r>
      <w:r w:rsidRPr="000A4E39">
        <w:rPr>
          <w:rFonts w:ascii="Verdana" w:hAnsi="Verdana" w:cs="Verdana"/>
          <w:color w:val="2C2F2A"/>
          <w:sz w:val="22"/>
          <w:szCs w:val="22"/>
        </w:rPr>
        <w:t xml:space="preserve"> and </w:t>
      </w:r>
      <w:r w:rsidRPr="000A4E39">
        <w:rPr>
          <w:rFonts w:ascii="Verdana" w:hAnsi="Verdana" w:cs="Verdana"/>
          <w:i/>
          <w:iCs/>
          <w:color w:val="2C2F2A"/>
          <w:sz w:val="22"/>
          <w:szCs w:val="22"/>
        </w:rPr>
        <w:t>Concerto</w:t>
      </w:r>
      <w:r w:rsidRPr="000A4E39">
        <w:rPr>
          <w:rFonts w:ascii="Verdana" w:hAnsi="Verdana" w:cs="Verdana"/>
          <w:color w:val="2C2F2A"/>
          <w:sz w:val="22"/>
          <w:szCs w:val="22"/>
        </w:rPr>
        <w:t xml:space="preserve"> alike interweave Arabic and Israeli music, but really, we are here for the noise, and it is glorious.</w:t>
      </w:r>
      <w:r w:rsidRPr="000A4E39">
        <w:rPr>
          <w:rFonts w:ascii="Verdana" w:hAnsi="Verdana" w:cs="Verdana"/>
          <w:b/>
          <w:color w:val="2C2F2A"/>
          <w:sz w:val="22"/>
          <w:szCs w:val="22"/>
        </w:rPr>
        <w:t xml:space="preserve"> In the concerto, powerfully framed by the UCLA forces, we have a really unique statement for the B-Flat clarinet; one that I suspect could enter the repertoire at any time. </w:t>
      </w:r>
      <w:r w:rsidRPr="000A4E39">
        <w:rPr>
          <w:rFonts w:ascii="Verdana" w:hAnsi="Verdana" w:cs="Verdana"/>
          <w:color w:val="2C2F2A"/>
          <w:sz w:val="22"/>
          <w:szCs w:val="22"/>
        </w:rPr>
        <w:t xml:space="preserve">Soloist David </w:t>
      </w:r>
      <w:proofErr w:type="spellStart"/>
      <w:r w:rsidRPr="000A4E39">
        <w:rPr>
          <w:rFonts w:ascii="Verdana" w:hAnsi="Verdana" w:cs="Verdana"/>
          <w:color w:val="2C2F2A"/>
          <w:sz w:val="22"/>
          <w:szCs w:val="22"/>
        </w:rPr>
        <w:t>Krakauer</w:t>
      </w:r>
      <w:proofErr w:type="spellEnd"/>
      <w:r w:rsidRPr="000A4E39">
        <w:rPr>
          <w:rFonts w:ascii="Verdana" w:hAnsi="Verdana" w:cs="Verdana"/>
          <w:color w:val="2C2F2A"/>
          <w:sz w:val="22"/>
          <w:szCs w:val="22"/>
        </w:rPr>
        <w:t xml:space="preserve"> is utterly unfazed by the distinctly Eastern sounds he is required to produce – he also features prominently in the </w:t>
      </w:r>
      <w:r w:rsidRPr="000A4E39">
        <w:rPr>
          <w:rFonts w:ascii="Verdana" w:hAnsi="Verdana" w:cs="Verdana"/>
          <w:i/>
          <w:iCs/>
          <w:color w:val="2C2F2A"/>
          <w:sz w:val="22"/>
          <w:szCs w:val="22"/>
        </w:rPr>
        <w:t>Symphony</w:t>
      </w:r>
      <w:r w:rsidRPr="000A4E39">
        <w:rPr>
          <w:rFonts w:ascii="Verdana" w:hAnsi="Verdana" w:cs="Verdana"/>
          <w:color w:val="2C2F2A"/>
          <w:sz w:val="22"/>
          <w:szCs w:val="22"/>
        </w:rPr>
        <w:t xml:space="preserve"> – and the result is completely idiomatic and engrossing.</w:t>
      </w:r>
      <w:r>
        <w:rPr>
          <w:rFonts w:ascii="Verdana" w:hAnsi="Verdana" w:cs="Verdana"/>
          <w:color w:val="2C2F2A"/>
          <w:sz w:val="22"/>
          <w:szCs w:val="22"/>
        </w:rPr>
        <w:t xml:space="preserve"> Whether it succeeds in meshing the two cultures is up to you, it certainly does seem to showcase these traditions well, and the clarinet seems an ideal vehicle. Rhythmically challenging and packing a lot into 10 minutes, this one-movement work sounds terrific here, and I expect to hear it again soon.</w:t>
      </w:r>
    </w:p>
    <w:p w:rsidR="00A642EB" w:rsidRPr="000A4E39" w:rsidRDefault="00A642EB" w:rsidP="00A642EB">
      <w:pPr>
        <w:widowControl w:val="0"/>
        <w:autoSpaceDE w:val="0"/>
        <w:autoSpaceDN w:val="0"/>
        <w:adjustRightInd w:val="0"/>
        <w:spacing w:after="240"/>
        <w:jc w:val="both"/>
        <w:rPr>
          <w:rFonts w:ascii="Verdana" w:hAnsi="Verdana" w:cs="Verdana"/>
          <w:b/>
          <w:color w:val="2C2F2A"/>
          <w:sz w:val="22"/>
          <w:szCs w:val="22"/>
          <w:u w:val="single"/>
        </w:rPr>
      </w:pPr>
      <w:r>
        <w:rPr>
          <w:rFonts w:ascii="Verdana" w:hAnsi="Verdana" w:cs="Verdana"/>
          <w:color w:val="2C2F2A"/>
          <w:sz w:val="22"/>
          <w:szCs w:val="22"/>
        </w:rPr>
        <w:t xml:space="preserve">On the other hand, the </w:t>
      </w:r>
      <w:r>
        <w:rPr>
          <w:rFonts w:ascii="Verdana" w:hAnsi="Verdana" w:cs="Verdana"/>
          <w:i/>
          <w:iCs/>
          <w:color w:val="2C2F2A"/>
          <w:sz w:val="22"/>
          <w:szCs w:val="22"/>
        </w:rPr>
        <w:t>Symphony</w:t>
      </w:r>
      <w:r>
        <w:rPr>
          <w:rFonts w:ascii="Verdana" w:hAnsi="Verdana" w:cs="Verdana"/>
          <w:color w:val="2C2F2A"/>
          <w:sz w:val="22"/>
          <w:szCs w:val="22"/>
        </w:rPr>
        <w:t xml:space="preserve"> is huge, with a nearly half-hour finale. From the first notes, the chorus makes a fervent entrance, and the drama never really cools off from there. </w:t>
      </w:r>
      <w:r w:rsidRPr="000A4E39">
        <w:rPr>
          <w:rFonts w:ascii="Verdana" w:hAnsi="Verdana" w:cs="Verdana"/>
          <w:b/>
          <w:color w:val="2C2F2A"/>
          <w:sz w:val="22"/>
          <w:szCs w:val="22"/>
          <w:u w:val="single"/>
        </w:rPr>
        <w:t>The massed choral forces of UCLA make a spectacular impression</w:t>
      </w:r>
      <w:r>
        <w:rPr>
          <w:rFonts w:ascii="Verdana" w:hAnsi="Verdana" w:cs="Verdana"/>
          <w:color w:val="2C2F2A"/>
          <w:sz w:val="22"/>
          <w:szCs w:val="22"/>
        </w:rPr>
        <w:t xml:space="preserve">; although diction isn't always clear, this is not easy music to sing. </w:t>
      </w:r>
      <w:proofErr w:type="spellStart"/>
      <w:r>
        <w:rPr>
          <w:rFonts w:ascii="Verdana" w:hAnsi="Verdana" w:cs="Verdana"/>
          <w:color w:val="2C2F2A"/>
          <w:sz w:val="22"/>
          <w:szCs w:val="22"/>
        </w:rPr>
        <w:t>Sono</w:t>
      </w:r>
      <w:proofErr w:type="spellEnd"/>
      <w:r>
        <w:rPr>
          <w:rFonts w:ascii="Verdana" w:hAnsi="Verdana" w:cs="Verdana"/>
          <w:color w:val="2C2F2A"/>
          <w:sz w:val="22"/>
          <w:szCs w:val="22"/>
        </w:rPr>
        <w:t xml:space="preserve"> </w:t>
      </w:r>
      <w:proofErr w:type="spellStart"/>
      <w:r>
        <w:rPr>
          <w:rFonts w:ascii="Verdana" w:hAnsi="Verdana" w:cs="Verdana"/>
          <w:color w:val="2C2F2A"/>
          <w:sz w:val="22"/>
          <w:szCs w:val="22"/>
        </w:rPr>
        <w:t>Luminus</w:t>
      </w:r>
      <w:proofErr w:type="spellEnd"/>
      <w:r>
        <w:rPr>
          <w:rFonts w:ascii="Verdana" w:hAnsi="Verdana" w:cs="Verdana"/>
          <w:color w:val="2C2F2A"/>
          <w:sz w:val="22"/>
          <w:szCs w:val="22"/>
        </w:rPr>
        <w:t xml:space="preserve"> provides the listener with all the texts – in English as well as the original poetic language – and extensive notes on both pieces. Again, the intention to marry both cultures is clear, but on musical grounds alone the effort is so emotionally engaging that the political subtext seems almost unnecessary. Doubtless there are many who would disagree, and it must be said that understanding the context is indeed very moving and completely heartfelt. </w:t>
      </w:r>
      <w:r w:rsidRPr="000A4E39">
        <w:rPr>
          <w:rFonts w:ascii="Verdana" w:hAnsi="Verdana" w:cs="Verdana"/>
          <w:b/>
          <w:color w:val="2C2F2A"/>
          <w:sz w:val="22"/>
          <w:szCs w:val="22"/>
          <w:u w:val="single"/>
        </w:rPr>
        <w:t xml:space="preserve">On a final note, </w:t>
      </w:r>
      <w:r w:rsidR="000A4E39" w:rsidRPr="000A4E39">
        <w:rPr>
          <w:rFonts w:ascii="Verdana" w:hAnsi="Verdana" w:cs="Verdana"/>
          <w:b/>
          <w:color w:val="2C2F2A"/>
          <w:sz w:val="22"/>
          <w:szCs w:val="22"/>
          <w:u w:val="single"/>
        </w:rPr>
        <w:t>the conducting is terrific here, the orchestral contributions superb</w:t>
      </w:r>
      <w:r w:rsidR="000A4E39" w:rsidRPr="000A4E39">
        <w:rPr>
          <w:rFonts w:ascii="Verdana" w:hAnsi="Verdana" w:cs="Verdana"/>
          <w:color w:val="2C2F2A"/>
          <w:sz w:val="22"/>
          <w:szCs w:val="22"/>
        </w:rPr>
        <w:t xml:space="preserve">. Sasha Cooke reminds me why I like mezzo-sopranos so much in this kind of piece, and David </w:t>
      </w:r>
      <w:proofErr w:type="spellStart"/>
      <w:r w:rsidR="000A4E39" w:rsidRPr="000A4E39">
        <w:rPr>
          <w:rFonts w:ascii="Verdana" w:hAnsi="Verdana" w:cs="Verdana"/>
          <w:color w:val="2C2F2A"/>
          <w:sz w:val="22"/>
          <w:szCs w:val="22"/>
        </w:rPr>
        <w:t>Kravitz</w:t>
      </w:r>
      <w:proofErr w:type="spellEnd"/>
      <w:r w:rsidR="000A4E39" w:rsidRPr="000A4E39">
        <w:rPr>
          <w:rFonts w:ascii="Verdana" w:hAnsi="Verdana" w:cs="Verdana"/>
          <w:color w:val="2C2F2A"/>
          <w:sz w:val="22"/>
          <w:szCs w:val="22"/>
        </w:rPr>
        <w:t xml:space="preserve"> is similarly inspired.</w:t>
      </w:r>
      <w:r w:rsidR="000A4E39" w:rsidRPr="000A4E39">
        <w:rPr>
          <w:rFonts w:ascii="Verdana" w:hAnsi="Verdana" w:cs="Verdana"/>
          <w:b/>
          <w:color w:val="2C2F2A"/>
          <w:sz w:val="22"/>
          <w:szCs w:val="22"/>
          <w:u w:val="single"/>
        </w:rPr>
        <w:t xml:space="preserve"> Some might raise their brows at collegiate forces coupled with such a highly charged subject matter. I did, and I stand corrected. This is triumph, and arguably important on many levels.</w:t>
      </w:r>
    </w:p>
    <w:p w:rsidR="00627201" w:rsidRDefault="00A642EB" w:rsidP="00A642EB">
      <w:pPr>
        <w:widowControl w:val="0"/>
        <w:autoSpaceDE w:val="0"/>
        <w:autoSpaceDN w:val="0"/>
        <w:adjustRightInd w:val="0"/>
        <w:rPr>
          <w:rFonts w:ascii="Lucida Grande" w:hAnsi="Lucida Grande" w:cs="Lucida Grande"/>
          <w:color w:val="262626"/>
          <w:sz w:val="28"/>
          <w:szCs w:val="28"/>
        </w:rPr>
      </w:pPr>
      <w:r>
        <w:rPr>
          <w:rFonts w:ascii="Verdana" w:hAnsi="Verdana" w:cs="Verdana"/>
          <w:color w:val="2C2F2A"/>
          <w:sz w:val="22"/>
          <w:szCs w:val="22"/>
        </w:rPr>
        <w:t xml:space="preserve">Copyright © 2014, </w:t>
      </w:r>
      <w:hyperlink r:id="rId5" w:history="1">
        <w:r>
          <w:rPr>
            <w:rFonts w:ascii="Verdana" w:hAnsi="Verdana" w:cs="Verdana"/>
            <w:color w:val="AB4900"/>
            <w:sz w:val="22"/>
            <w:szCs w:val="22"/>
          </w:rPr>
          <w:t xml:space="preserve">Brian </w:t>
        </w:r>
        <w:proofErr w:type="spellStart"/>
        <w:r>
          <w:rPr>
            <w:rFonts w:ascii="Verdana" w:hAnsi="Verdana" w:cs="Verdana"/>
            <w:color w:val="AB4900"/>
            <w:sz w:val="22"/>
            <w:szCs w:val="22"/>
          </w:rPr>
          <w:t>Wigman</w:t>
        </w:r>
        <w:proofErr w:type="spellEnd"/>
      </w:hyperlink>
    </w:p>
    <w:p w:rsidR="00627201" w:rsidRDefault="00627201" w:rsidP="00627201">
      <w:pPr>
        <w:widowControl w:val="0"/>
        <w:autoSpaceDE w:val="0"/>
        <w:autoSpaceDN w:val="0"/>
        <w:adjustRightInd w:val="0"/>
        <w:rPr>
          <w:rFonts w:ascii="Lucida Grande" w:hAnsi="Lucida Grande" w:cs="Lucida Grande"/>
          <w:color w:val="262626"/>
          <w:sz w:val="28"/>
          <w:szCs w:val="28"/>
        </w:rPr>
      </w:pPr>
    </w:p>
    <w:p w:rsidR="004B2A53" w:rsidRDefault="000A4E39" w:rsidP="00627201"/>
    <w:sectPr w:rsidR="004B2A53" w:rsidSect="004B2A5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7201"/>
    <w:rsid w:val="000A4E39"/>
    <w:rsid w:val="00627201"/>
    <w:rsid w:val="007E3B5F"/>
    <w:rsid w:val="00A642EB"/>
  </w:rsids>
  <m:mathPr>
    <m:mathFont m:val="Tahoma-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78"/>
    <w:rPr>
      <w:rFonts w:ascii="Times" w:hAnsi="Time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642E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lassical.net/music/contacts.php#wigma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804</Words>
  <Characters>4583</Characters>
  <Application>Microsoft Macintosh Word</Application>
  <DocSecurity>0</DocSecurity>
  <Lines>38</Lines>
  <Paragraphs>9</Paragraphs>
  <ScaleCrop>false</ScaleCrop>
  <Company>UCLA</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and Neal Shahmoon and Stulberg</dc:creator>
  <cp:keywords/>
  <cp:lastModifiedBy>Leah and Neal Shahmoon and Stulberg</cp:lastModifiedBy>
  <cp:revision>2</cp:revision>
  <dcterms:created xsi:type="dcterms:W3CDTF">2014-06-24T11:57:00Z</dcterms:created>
  <dcterms:modified xsi:type="dcterms:W3CDTF">2014-06-24T11:57:00Z</dcterms:modified>
</cp:coreProperties>
</file>